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D81" w:rsidRDefault="00264D81" w:rsidP="00264D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>русскому языку</w:t>
      </w:r>
      <w:r>
        <w:rPr>
          <w:rFonts w:ascii="Times New Roman" w:hAnsi="Times New Roman" w:cs="Times New Roman"/>
          <w:b/>
          <w:sz w:val="28"/>
          <w:szCs w:val="28"/>
        </w:rPr>
        <w:t xml:space="preserve"> за 1-й квартал 2018 года</w:t>
      </w:r>
    </w:p>
    <w:p w:rsidR="00264D81" w:rsidRDefault="00264D8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D64DD3" w:rsidTr="00C4416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4DD3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64DD3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64DD3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64DD3" w:rsidTr="00C4416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4D81" w:rsidRPr="00264D81" w:rsidRDefault="00264D81" w:rsidP="00C441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89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Брулева</w:t>
            </w:r>
            <w:proofErr w:type="spellEnd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Ф.Г.</w:t>
            </w: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proofErr w:type="gram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11 класса общеобразовательных школ общественно-гуманитарного направления / Ф. Г.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Брулева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Бегалиева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С.Б., В. А.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Казабеева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АТАМҰ РА, 2015. - 400 с.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DD3" w:rsidTr="00C4416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Г62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Голубь В.Т.</w:t>
            </w: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Текстовые тренажеры. 2 класс</w:t>
            </w:r>
            <w:proofErr w:type="gram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для начальной школы / В. Т. Голубь. - Воронеж</w:t>
            </w:r>
            <w:proofErr w:type="gram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Метода, 2015. - 112 с.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DD3" w:rsidTr="00C4416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12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Табакова</w:t>
            </w:r>
            <w:proofErr w:type="spellEnd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З.П.</w:t>
            </w: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Работа с текстом на занятиях по русскому языку в группах с казахским языком обучения</w:t>
            </w:r>
            <w:proofErr w:type="gram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З. П.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, А. К.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Карабатырова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, 2016. - 93 </w:t>
            </w:r>
            <w:proofErr w:type="gram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всего:40 - аб.2(37), ч/з(2), СБО(1).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DD3" w:rsidTr="00C4416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Ш37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Шевченко Л.А.</w:t>
            </w: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proofErr w:type="gram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 для школьников и абитуриентов / Л. А. Шевченко, Н. М.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Пипченко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Көкшетау</w:t>
            </w:r>
            <w:proofErr w:type="spellEnd"/>
            <w:proofErr w:type="gram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Келешек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-2030, 2015. - 214 с.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DD3" w:rsidTr="00C4416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69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Шманова</w:t>
            </w:r>
            <w:proofErr w:type="spellEnd"/>
            <w:r w:rsidRPr="00264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Н.Н.</w:t>
            </w: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proofErr w:type="gram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9-сыныбына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/ Н. Н.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Шманова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, Н. Ж.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Шаймерденова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, А. Т.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Кошерова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64D81">
              <w:rPr>
                <w:rFonts w:ascii="Times New Roman" w:hAnsi="Times New Roman" w:cs="Times New Roman"/>
                <w:sz w:val="24"/>
                <w:szCs w:val="24"/>
              </w:rPr>
              <w:t>, 2013. - 320 с.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D8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DD3" w:rsidRPr="00264D81" w:rsidRDefault="00D64DD3" w:rsidP="00C44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4DD3" w:rsidRDefault="00D64DD3" w:rsidP="00D64DD3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3029CE" w:rsidRDefault="003029CE"/>
    <w:sectPr w:rsidR="0030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4A1"/>
    <w:rsid w:val="00264D81"/>
    <w:rsid w:val="003029CE"/>
    <w:rsid w:val="009544A1"/>
    <w:rsid w:val="00B21E0C"/>
    <w:rsid w:val="00D6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D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D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nkzu</cp:lastModifiedBy>
  <cp:revision>3</cp:revision>
  <dcterms:created xsi:type="dcterms:W3CDTF">2018-02-27T05:21:00Z</dcterms:created>
  <dcterms:modified xsi:type="dcterms:W3CDTF">2018-03-02T04:13:00Z</dcterms:modified>
</cp:coreProperties>
</file>